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6"/>
      </w:tblGrid>
      <w:tr w:rsidR="0063170C" w:rsidRPr="00F85938" w14:paraId="3D37B889" w14:textId="77777777" w:rsidTr="00865A03">
        <w:tc>
          <w:tcPr>
            <w:tcW w:w="8656" w:type="dxa"/>
            <w:shd w:val="clear" w:color="auto" w:fill="DEEAF6" w:themeFill="accent1" w:themeFillTint="33"/>
            <w:vAlign w:val="center"/>
          </w:tcPr>
          <w:p w14:paraId="13765215" w14:textId="137C3051" w:rsidR="0063170C" w:rsidRPr="00F85938" w:rsidRDefault="00111319" w:rsidP="00CF2A5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</w:t>
            </w:r>
            <w:r w:rsidR="0063170C" w:rsidRPr="00F859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317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3170C" w:rsidRPr="00F859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3170C" w:rsidRPr="00797B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บทคัดย่อผลงานวิจัย </w:t>
            </w:r>
          </w:p>
        </w:tc>
      </w:tr>
    </w:tbl>
    <w:p w14:paraId="53A61757" w14:textId="3ED5D261" w:rsidR="008A32E3" w:rsidRDefault="008A32E3" w:rsidP="00C51DE3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8405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</w:t>
      </w:r>
    </w:p>
    <w:p w14:paraId="316CA2BD" w14:textId="3828D735" w:rsidR="008A32E3" w:rsidRDefault="008A32E3" w:rsidP="008A32E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5C554A">
        <w:rPr>
          <w:rFonts w:ascii="TH SarabunPSK" w:hAnsi="TH SarabunPSK" w:cs="TH SarabunPSK"/>
          <w:sz w:val="32"/>
          <w:szCs w:val="32"/>
          <w:cs/>
        </w:rPr>
        <w:tab/>
      </w:r>
      <w:r w:rsidR="005C554A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6518E374" w14:textId="7C39D4D5" w:rsidR="008A32E3" w:rsidRDefault="008A32E3" w:rsidP="008A32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5C554A">
        <w:rPr>
          <w:rFonts w:ascii="TH SarabunPSK" w:hAnsi="TH SarabunPSK" w:cs="TH SarabunPSK"/>
          <w:sz w:val="32"/>
          <w:szCs w:val="32"/>
          <w:cs/>
        </w:rPr>
        <w:tab/>
      </w:r>
      <w:r w:rsidR="005C554A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542D3D97" w14:textId="610732E3" w:rsidR="008A32E3" w:rsidRDefault="0063170C" w:rsidP="008A32E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A32E3">
        <w:rPr>
          <w:rFonts w:ascii="TH SarabunPSK" w:hAnsi="TH SarabunPSK" w:cs="TH SarabunPSK" w:hint="cs"/>
          <w:sz w:val="32"/>
          <w:szCs w:val="32"/>
          <w:cs/>
        </w:rPr>
        <w:t xml:space="preserve">ปีที่ทำผลงานวิจัยเสร็จ    </w:t>
      </w:r>
      <w:r w:rsidR="008A32E3" w:rsidRPr="000F76F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8A32E3" w:rsidRPr="000F76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</w:t>
      </w:r>
      <w:r w:rsidR="008A32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63</w:t>
      </w:r>
      <w:r w:rsidR="008A32E3" w:rsidRPr="000F76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A32E3" w:rsidRPr="000F76F3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="008A32E3" w:rsidRPr="000F76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</w:t>
      </w:r>
      <w:r w:rsidR="008A32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64</w:t>
      </w:r>
      <w:r w:rsidR="008A32E3" w:rsidRPr="000F76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A32E3">
        <w:rPr>
          <w:rFonts w:ascii="TH SarabunPSK" w:hAnsi="TH SarabunPSK" w:cs="TH SarabunPSK"/>
          <w:sz w:val="32"/>
          <w:szCs w:val="32"/>
        </w:rPr>
        <w:sym w:font="Wingdings" w:char="F06F"/>
      </w:r>
      <w:r w:rsidR="008A32E3">
        <w:rPr>
          <w:rFonts w:ascii="TH SarabunPSK" w:hAnsi="TH SarabunPSK" w:cs="TH SarabunPSK"/>
          <w:sz w:val="32"/>
          <w:szCs w:val="32"/>
        </w:rPr>
        <w:t xml:space="preserve"> 2565</w:t>
      </w:r>
    </w:p>
    <w:p w14:paraId="2D7DF379" w14:textId="3C78618B" w:rsidR="008A32E3" w:rsidRDefault="008A32E3" w:rsidP="006860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8405A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ระบุแหล่งทุนสนับสนุน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1D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1DE3">
        <w:rPr>
          <w:rFonts w:ascii="TH SarabunPSK" w:hAnsi="TH SarabunPSK" w:cs="TH SarabunPSK" w:hint="cs"/>
          <w:sz w:val="32"/>
          <w:szCs w:val="32"/>
          <w:cs/>
        </w:rPr>
        <w:t>(โปรดระบุ ถ้ามี)</w:t>
      </w:r>
    </w:p>
    <w:p w14:paraId="7142F42D" w14:textId="3B37AD88" w:rsidR="007B5D2F" w:rsidRDefault="007B5D2F" w:rsidP="006860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4A210E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ของงานวิจัย</w:t>
      </w:r>
    </w:p>
    <w:p w14:paraId="71EE13B2" w14:textId="0554D221" w:rsidR="00C36682" w:rsidRDefault="00C36682" w:rsidP="004C0B1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36682">
        <w:rPr>
          <w:rFonts w:ascii="TH SarabunPSK" w:hAnsi="TH SarabunPSK" w:cs="TH SarabunPSK"/>
          <w:sz w:val="32"/>
          <w:szCs w:val="32"/>
          <w:cs/>
        </w:rPr>
        <w:tab/>
      </w:r>
      <w:r w:rsidRPr="00C36682">
        <w:rPr>
          <w:rFonts w:ascii="TH SarabunPSK" w:hAnsi="TH SarabunPSK" w:cs="TH SarabunPSK"/>
          <w:sz w:val="32"/>
          <w:szCs w:val="32"/>
        </w:rPr>
        <w:sym w:font="Wingdings" w:char="F06F"/>
      </w:r>
      <w:r w:rsidRPr="00C36682"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Pr="00C36682">
        <w:rPr>
          <w:rFonts w:ascii="TH SarabunPSK" w:hAnsi="TH SarabunPSK" w:cs="TH SarabunPSK"/>
          <w:sz w:val="32"/>
          <w:szCs w:val="32"/>
          <w:cs/>
        </w:rPr>
        <w:t>ผลงานวิจัยของครู บุคลากรทางการศึกษา (ศึกษานิเทศก์ ผู้บริหารสถานศึกษา ฯลฯ)</w:t>
      </w:r>
    </w:p>
    <w:p w14:paraId="220DE67A" w14:textId="2E83879C" w:rsidR="00C36682" w:rsidRPr="00C36682" w:rsidRDefault="00C36682" w:rsidP="0068607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6682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B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2. </w:t>
      </w:r>
      <w:r w:rsidRPr="004C0B1E">
        <w:rPr>
          <w:rFonts w:ascii="TH SarabunPSK" w:hAnsi="TH SarabunPSK" w:cs="TH SarabunPSK"/>
          <w:spacing w:val="-4"/>
          <w:sz w:val="32"/>
          <w:szCs w:val="32"/>
          <w:cs/>
        </w:rPr>
        <w:t>วิทยานิพนธ์ ผลงานวิจัยของอาจารย์มหาวิทยาลัย มูลนิธิ หน่วยงานและองค์กรทางการศึกษา</w:t>
      </w:r>
    </w:p>
    <w:p w14:paraId="4E623F43" w14:textId="0C5F1184" w:rsidR="008A32E3" w:rsidRDefault="008A32E3" w:rsidP="008A32E3">
      <w:pPr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68607B">
        <w:rPr>
          <w:rFonts w:ascii="TH SarabunPSK" w:hAnsi="TH SarabunPSK" w:cs="TH SarabunPSK"/>
          <w:b/>
          <w:bCs/>
          <w:spacing w:val="-4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ระบุความสอดคล้องของผลงานวิจัยกับประเด็นของการจัดประชุมครั้งนี้</w:t>
      </w:r>
    </w:p>
    <w:p w14:paraId="7EC8FF22" w14:textId="2D74ADFD" w:rsidR="008A32E3" w:rsidRPr="00EA3770" w:rsidRDefault="008A32E3" w:rsidP="006B1B38">
      <w:pPr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Pr="00EA37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07546" w:rsidRPr="00207546">
        <w:rPr>
          <w:rFonts w:ascii="TH SarabunPSK" w:hAnsi="TH SarabunPSK" w:cs="TH SarabunPSK"/>
          <w:sz w:val="32"/>
          <w:szCs w:val="32"/>
          <w:cs/>
        </w:rPr>
        <w:t>การลดความเหลื่อมล้ำเพื่อเข้าถึงการเรียนรู้ที่มีคุณภาพ (</w:t>
      </w:r>
      <w:r w:rsidR="00207546" w:rsidRPr="00207546">
        <w:rPr>
          <w:rFonts w:ascii="TH SarabunPSK" w:hAnsi="TH SarabunPSK" w:cs="TH SarabunPSK"/>
          <w:sz w:val="32"/>
          <w:szCs w:val="32"/>
        </w:rPr>
        <w:t>Reducing Inequity to Access Quality Learning)</w:t>
      </w:r>
    </w:p>
    <w:p w14:paraId="7FF0AD17" w14:textId="7B042C91" w:rsidR="008A32E3" w:rsidRPr="00EA3770" w:rsidRDefault="008A32E3" w:rsidP="006B1B38">
      <w:pPr>
        <w:spacing w:after="60" w:line="240" w:lineRule="auto"/>
        <w:jc w:val="thaiDistribute"/>
        <w:rPr>
          <w:rFonts w:ascii="TH SarabunPSK Bold" w:hAnsi="TH SarabunPSK Bold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Pr="00EA3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54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207546" w:rsidRPr="00207546">
        <w:rPr>
          <w:rFonts w:ascii="TH SarabunPSK" w:hAnsi="TH SarabunPSK" w:cs="TH SarabunPSK"/>
          <w:spacing w:val="-8"/>
          <w:sz w:val="32"/>
          <w:szCs w:val="32"/>
          <w:cs/>
        </w:rPr>
        <w:t>การฟื้นฟูการเรียนรู้หลังสถานการณ์โควิด-19 (</w:t>
      </w:r>
      <w:r w:rsidR="00207546" w:rsidRPr="00207546">
        <w:rPr>
          <w:rFonts w:ascii="TH SarabunPSK" w:hAnsi="TH SarabunPSK" w:cs="TH SarabunPSK"/>
          <w:spacing w:val="-8"/>
          <w:sz w:val="32"/>
          <w:szCs w:val="32"/>
        </w:rPr>
        <w:t>Road to Recovery from COVID-</w:t>
      </w:r>
      <w:r w:rsidR="00207546" w:rsidRPr="00207546">
        <w:rPr>
          <w:rFonts w:ascii="TH SarabunPSK" w:hAnsi="TH SarabunPSK" w:cs="TH SarabunPSK"/>
          <w:spacing w:val="-8"/>
          <w:sz w:val="32"/>
          <w:szCs w:val="32"/>
          <w:cs/>
        </w:rPr>
        <w:t>19)</w:t>
      </w:r>
    </w:p>
    <w:p w14:paraId="4F2D415E" w14:textId="07A79354" w:rsidR="008A32E3" w:rsidRPr="00207546" w:rsidRDefault="008A32E3" w:rsidP="006B1B38">
      <w:pPr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Pr="00EA37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207546" w:rsidRPr="00207546">
        <w:rPr>
          <w:rFonts w:ascii="TH SarabunPSK" w:hAnsi="TH SarabunPSK" w:cs="TH SarabunPSK"/>
          <w:sz w:val="32"/>
          <w:szCs w:val="32"/>
          <w:cs/>
        </w:rPr>
        <w:t>การส่งเสริมการจัดการศึกษาที่สอดคล้องกับความต้องการของตลาดแรงงานและการเปลี่ยนแปลงของโลก (</w:t>
      </w:r>
      <w:r w:rsidR="00207546" w:rsidRPr="00207546">
        <w:rPr>
          <w:rFonts w:ascii="TH SarabunPSK" w:hAnsi="TH SarabunPSK" w:cs="TH SarabunPSK"/>
          <w:sz w:val="32"/>
          <w:szCs w:val="32"/>
        </w:rPr>
        <w:t>Education and Employability)</w:t>
      </w:r>
    </w:p>
    <w:p w14:paraId="1631904A" w14:textId="62D11FE1" w:rsidR="008A32E3" w:rsidRPr="00EA3770" w:rsidRDefault="008A32E3" w:rsidP="006B1B38">
      <w:pPr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Pr="00EA37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E803AD" w:rsidRPr="00E803AD">
        <w:rPr>
          <w:rFonts w:ascii="TH SarabunPSK" w:hAnsi="TH SarabunPSK" w:cs="TH SarabunPSK"/>
          <w:sz w:val="32"/>
          <w:szCs w:val="32"/>
          <w:cs/>
        </w:rPr>
        <w:t>การลงทุนด้านการศึกษาของภาครัฐ (</w:t>
      </w:r>
      <w:r w:rsidR="00E803AD" w:rsidRPr="00E803AD">
        <w:rPr>
          <w:rFonts w:ascii="TH SarabunPSK" w:hAnsi="TH SarabunPSK" w:cs="TH SarabunPSK"/>
          <w:sz w:val="32"/>
          <w:szCs w:val="32"/>
        </w:rPr>
        <w:t>Public Finance and Investment in Education)</w:t>
      </w:r>
    </w:p>
    <w:p w14:paraId="067911E5" w14:textId="5B2BCC37" w:rsidR="008A32E3" w:rsidRPr="00EA3770" w:rsidRDefault="008A32E3" w:rsidP="00FF5452">
      <w:pPr>
        <w:spacing w:after="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Pr="00EA37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E803AD" w:rsidRPr="00E803AD">
        <w:rPr>
          <w:rFonts w:ascii="TH SarabunPSK" w:hAnsi="TH SarabunPSK" w:cs="TH SarabunPSK"/>
          <w:sz w:val="32"/>
          <w:szCs w:val="32"/>
          <w:cs/>
        </w:rPr>
        <w:t>การผลิตและพัฒนาครูและบุคลากรทางการศึกษาที่มีคุณภาพ (</w:t>
      </w:r>
      <w:r w:rsidR="00E803AD" w:rsidRPr="00E803AD">
        <w:rPr>
          <w:rFonts w:ascii="TH SarabunPSK" w:hAnsi="TH SarabunPSK" w:cs="TH SarabunPSK"/>
          <w:sz w:val="32"/>
          <w:szCs w:val="32"/>
        </w:rPr>
        <w:t>Teaching Professional Development)</w:t>
      </w:r>
    </w:p>
    <w:p w14:paraId="414B3F52" w14:textId="5B5A5E89" w:rsidR="008A32E3" w:rsidRDefault="008A32E3" w:rsidP="0068607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Pr="00EA377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68607B" w:rsidRPr="0068607B">
        <w:rPr>
          <w:rFonts w:ascii="TH SarabunPSK" w:hAnsi="TH SarabunPSK" w:cs="TH SarabunPSK"/>
          <w:sz w:val="32"/>
          <w:szCs w:val="32"/>
          <w:cs/>
        </w:rPr>
        <w:t>การพลิกโฉมการศึกษาด้วยเทคโนโลยีดิจิทัล (</w:t>
      </w:r>
      <w:r w:rsidR="0068607B" w:rsidRPr="0068607B">
        <w:rPr>
          <w:rFonts w:ascii="TH SarabunPSK" w:hAnsi="TH SarabunPSK" w:cs="TH SarabunPSK"/>
          <w:sz w:val="32"/>
          <w:szCs w:val="32"/>
        </w:rPr>
        <w:t>Digital Transformation)</w:t>
      </w:r>
    </w:p>
    <w:p w14:paraId="10BAAB45" w14:textId="38ED9878" w:rsidR="008A32E3" w:rsidRDefault="008A32E3" w:rsidP="008A32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8607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7FD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 และรางวัลที่ได้รับ</w:t>
      </w:r>
    </w:p>
    <w:p w14:paraId="6CDFCF90" w14:textId="0FA4A545" w:rsidR="008A32E3" w:rsidRDefault="008A32E3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2A49"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="008D2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ผลงานวิจัยเคยได้รับการเผยแพร่ และตีพิมพ์ (ระบุชื่อหน่วยงานและปี พ.ศ. ที่เผยแพร่)</w:t>
      </w:r>
    </w:p>
    <w:p w14:paraId="43455A23" w14:textId="698E5EC7" w:rsidR="005C554A" w:rsidRDefault="005C554A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 w:rsidR="006B1B38">
        <w:rPr>
          <w:rFonts w:ascii="TH SarabunPSK" w:hAnsi="TH SarabunPSK" w:cs="TH SarabunPSK" w:hint="cs"/>
          <w:sz w:val="32"/>
          <w:szCs w:val="32"/>
          <w:cs/>
        </w:rPr>
        <w:t xml:space="preserve"> ถ้ามี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D6F68D" w14:textId="77777777" w:rsidR="00A7562D" w:rsidRDefault="00A7562D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A606AE" w14:textId="4D3E4A3F" w:rsidR="008A32E3" w:rsidRDefault="008A32E3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2A49"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="008D2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ผลงานวิจัยเคยได้รับการนำเสนอในเวทีวิชาการ </w:t>
      </w:r>
    </w:p>
    <w:p w14:paraId="555B8763" w14:textId="72BD352B" w:rsidR="005C554A" w:rsidRDefault="005C554A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 w:rsidR="006B1B38">
        <w:rPr>
          <w:rFonts w:ascii="TH SarabunPSK" w:hAnsi="TH SarabunPSK" w:cs="TH SarabunPSK" w:hint="cs"/>
          <w:sz w:val="32"/>
          <w:szCs w:val="32"/>
          <w:cs/>
        </w:rPr>
        <w:t xml:space="preserve"> ถ้ามี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ADAA6E" w14:textId="77777777" w:rsidR="00A7562D" w:rsidRDefault="00A7562D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6E8805" w14:textId="1CA4AC44" w:rsidR="008A32E3" w:rsidRDefault="008A32E3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2A49" w:rsidRPr="00812C7A">
        <w:rPr>
          <w:rFonts w:ascii="TH SarabunPSK" w:hAnsi="TH SarabunPSK" w:cs="TH SarabunPSK"/>
          <w:sz w:val="32"/>
          <w:szCs w:val="32"/>
        </w:rPr>
        <w:sym w:font="Wingdings" w:char="F06F"/>
      </w:r>
      <w:r w:rsidR="008D2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ผลงานวิจัยเคยได้รับรางวัล </w:t>
      </w:r>
    </w:p>
    <w:p w14:paraId="771137EB" w14:textId="1A0BDAFC" w:rsidR="00A7562D" w:rsidRDefault="005C554A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 w:rsidR="006B1B38">
        <w:rPr>
          <w:rFonts w:ascii="TH SarabunPSK" w:hAnsi="TH SarabunPSK" w:cs="TH SarabunPSK" w:hint="cs"/>
          <w:sz w:val="32"/>
          <w:szCs w:val="32"/>
          <w:cs/>
        </w:rPr>
        <w:t xml:space="preserve"> ถ้ามี</w:t>
      </w:r>
      <w:r w:rsidR="00CD06A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2A1E0C" w14:textId="620902B6" w:rsidR="00A7562D" w:rsidRDefault="00A7562D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EB9E4D3" w14:textId="5EFACF4C" w:rsidR="004A210E" w:rsidRDefault="004A210E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EF6E20" w14:textId="77DF2C3F" w:rsidR="004A210E" w:rsidRDefault="004A210E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54B1F0" w14:textId="684DE329" w:rsidR="004A210E" w:rsidRDefault="004A210E" w:rsidP="00A7562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4A210E" w:rsidSect="00B16A84">
          <w:headerReference w:type="default" r:id="rId7"/>
          <w:headerReference w:type="first" r:id="rId8"/>
          <w:pgSz w:w="11906" w:h="16838" w:code="9"/>
          <w:pgMar w:top="1440" w:right="1440" w:bottom="1440" w:left="1797" w:header="709" w:footer="709" w:gutter="0"/>
          <w:pgNumType w:start="0" w:chapStyle="1"/>
          <w:cols w:space="708"/>
          <w:titlePg/>
          <w:docGrid w:linePitch="360"/>
        </w:sectPr>
      </w:pPr>
    </w:p>
    <w:p w14:paraId="23C45F73" w14:textId="4E96234D" w:rsidR="008D2A49" w:rsidRDefault="00FF36C0" w:rsidP="000978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36C0">
        <w:rPr>
          <w:rFonts w:ascii="TH SarabunPSK" w:hAnsi="TH SarabunPSK" w:cs="TH SarabunPSK"/>
          <w:b/>
          <w:bCs/>
          <w:sz w:val="32"/>
          <w:szCs w:val="32"/>
        </w:rPr>
        <w:lastRenderedPageBreak/>
        <w:t>**</w:t>
      </w:r>
      <w:r w:rsidR="00A756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5C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ตั้งแต่ข้อ 2.6</w:t>
      </w:r>
      <w:r w:rsidR="008D2A49" w:rsidRPr="00FD3B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8D2A49" w:rsidRPr="00FD3B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DB5C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2.14</w:t>
      </w:r>
      <w:r w:rsidR="008D2A49" w:rsidRPr="00FD3B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ความยาวรวมกันไม่เกิน 15 หน้า</w:t>
      </w:r>
      <w:r w:rsidR="00262C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กระดาษ </w:t>
      </w:r>
      <w:r w:rsidR="00262C4F">
        <w:rPr>
          <w:rFonts w:ascii="TH SarabunPSK" w:hAnsi="TH SarabunPSK" w:cs="TH SarabunPSK"/>
          <w:b/>
          <w:bCs/>
          <w:sz w:val="32"/>
          <w:szCs w:val="32"/>
          <w:u w:val="single"/>
        </w:rPr>
        <w:t>A4</w:t>
      </w:r>
      <w:r w:rsidR="00A7562D">
        <w:rPr>
          <w:rFonts w:ascii="TH SarabunPSK" w:hAnsi="TH SarabunPSK" w:cs="TH SarabunPSK"/>
          <w:b/>
          <w:bCs/>
          <w:sz w:val="32"/>
          <w:szCs w:val="32"/>
        </w:rPr>
        <w:t xml:space="preserve"> **</w:t>
      </w:r>
    </w:p>
    <w:p w14:paraId="7973A89F" w14:textId="7BF58BFF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5C37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7FDA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C5DD7B8" w14:textId="054D236B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7B546C13" w14:textId="77777777" w:rsidR="00FF36C0" w:rsidRPr="007F18BB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CBD2D3" w14:textId="2F5F17ED" w:rsidR="006B1B38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5C37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Pr="00EB270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สำคัญของงานวิจัย (</w:t>
      </w:r>
      <w:r w:rsidRPr="00EB2702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EB270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B599106" w14:textId="11917A92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1517F488" w14:textId="77777777" w:rsidR="00FF36C0" w:rsidRPr="007F18BB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4BDFF0" w14:textId="2B0E749A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5C37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ที่มาความสำคัญและปัญหาการวิจัย</w:t>
      </w:r>
    </w:p>
    <w:p w14:paraId="4E209633" w14:textId="06302CB8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01303F07" w14:textId="77777777" w:rsidR="00FF36C0" w:rsidRPr="007F18BB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3F797B" w14:textId="1330BD35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B5C37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7FD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วัตถุประสงค์การวิจัย</w:t>
      </w:r>
    </w:p>
    <w:p w14:paraId="4E49602A" w14:textId="7B1E9140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5EB740F4" w14:textId="77777777" w:rsidR="00FF36C0" w:rsidRPr="007F18BB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C9D5BA" w14:textId="6186E687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29A3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หลักการหรือแนวคิดเชิงทฤษฎีที่สนับสนุน</w:t>
      </w:r>
    </w:p>
    <w:p w14:paraId="0A0B3843" w14:textId="5033FA9C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75220B16" w14:textId="77777777" w:rsidR="00FF36C0" w:rsidRPr="007F18BB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A23426" w14:textId="71BA52BD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29A3"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5D2F" w:rsidRPr="007B5D2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43CC59CF" w14:textId="36D11757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0E79256C" w14:textId="77777777" w:rsidR="00FF36C0" w:rsidRPr="007F18BB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A693D6" w14:textId="079718C3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429A3"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7B004F2B" w14:textId="3B8731CB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4C8E0DCA" w14:textId="77777777" w:rsidR="00FF36C0" w:rsidRPr="007F18BB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0C4950" w14:textId="57D67E1C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4504">
        <w:rPr>
          <w:rFonts w:ascii="TH SarabunPSK" w:hAnsi="TH SarabunPSK" w:cs="TH SarabunPSK"/>
          <w:b/>
          <w:bCs/>
          <w:sz w:val="32"/>
          <w:szCs w:val="32"/>
        </w:rPr>
        <w:t>13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</w:t>
      </w:r>
      <w:r w:rsidR="00D72B2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การอภิปราย และข้อเสนอแนะ</w:t>
      </w:r>
    </w:p>
    <w:p w14:paraId="069574DD" w14:textId="32A5D40C" w:rsidR="006B1B38" w:rsidRDefault="006B1B38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1EC49D2A" w14:textId="77777777" w:rsidR="00FF36C0" w:rsidRDefault="00FF36C0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5EF2ED" w14:textId="4559BB64" w:rsidR="008A32E3" w:rsidRDefault="008A32E3" w:rsidP="000978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4504"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การอ้างอิงและบรรณาณุกรม (รูปแบบ </w:t>
      </w:r>
      <w:r>
        <w:rPr>
          <w:rFonts w:ascii="TH SarabunPSK" w:hAnsi="TH SarabunPSK" w:cs="TH SarabunPSK"/>
          <w:b/>
          <w:bCs/>
          <w:sz w:val="32"/>
          <w:szCs w:val="32"/>
        </w:rPr>
        <w:t>APA)</w:t>
      </w:r>
    </w:p>
    <w:p w14:paraId="75F1EEAC" w14:textId="6DA18F04" w:rsidR="00E10F58" w:rsidRPr="005400BF" w:rsidRDefault="006B1B38" w:rsidP="00FF36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sectPr w:rsidR="00E10F58" w:rsidRPr="005400BF" w:rsidSect="006B1B38">
      <w:headerReference w:type="first" r:id="rId9"/>
      <w:pgSz w:w="11906" w:h="16838" w:code="9"/>
      <w:pgMar w:top="1440" w:right="1440" w:bottom="1440" w:left="1800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47132" w14:textId="77777777" w:rsidR="00655621" w:rsidRDefault="00655621" w:rsidP="00D272B5">
      <w:pPr>
        <w:spacing w:after="0" w:line="240" w:lineRule="auto"/>
      </w:pPr>
      <w:r>
        <w:separator/>
      </w:r>
    </w:p>
  </w:endnote>
  <w:endnote w:type="continuationSeparator" w:id="0">
    <w:p w14:paraId="7FE2096B" w14:textId="77777777" w:rsidR="00655621" w:rsidRDefault="00655621" w:rsidP="00D2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F72B" w14:textId="77777777" w:rsidR="00655621" w:rsidRDefault="00655621" w:rsidP="00D272B5">
      <w:pPr>
        <w:spacing w:after="0" w:line="240" w:lineRule="auto"/>
      </w:pPr>
      <w:r>
        <w:separator/>
      </w:r>
    </w:p>
  </w:footnote>
  <w:footnote w:type="continuationSeparator" w:id="0">
    <w:p w14:paraId="580E80F5" w14:textId="77777777" w:rsidR="00655621" w:rsidRDefault="00655621" w:rsidP="00D2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874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064DA3" w14:textId="0EE7790E" w:rsidR="00CD06A2" w:rsidRDefault="00CD06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6FD9D" w14:textId="77777777" w:rsidR="006B1B38" w:rsidRDefault="006B1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082C" w14:textId="0F76ED6B" w:rsidR="006B1B38" w:rsidRPr="00E10F58" w:rsidRDefault="00E10F58" w:rsidP="00CD06A2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10F58">
      <w:rPr>
        <w:rFonts w:ascii="TH SarabunPSK" w:hAnsi="TH SarabunPSK" w:cs="TH SarabunPSK"/>
        <w:sz w:val="32"/>
        <w:szCs w:val="32"/>
        <w:cs/>
      </w:rPr>
      <w:t>แบบฟอร์มส่วนที่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9566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C8E8C13" w14:textId="23203830" w:rsidR="00CD06A2" w:rsidRPr="008D2A49" w:rsidRDefault="00CD06A2" w:rsidP="00CD06A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8D2A4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D2A4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D2A4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72B2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8D2A4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7E"/>
      </v:shape>
    </w:pict>
  </w:numPicBullet>
  <w:abstractNum w:abstractNumId="0" w15:restartNumberingAfterBreak="0">
    <w:nsid w:val="02B33C23"/>
    <w:multiLevelType w:val="hybridMultilevel"/>
    <w:tmpl w:val="52DC1E40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C5333"/>
    <w:multiLevelType w:val="hybridMultilevel"/>
    <w:tmpl w:val="1B52624E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41BEA"/>
    <w:multiLevelType w:val="hybridMultilevel"/>
    <w:tmpl w:val="C84CAF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97341C"/>
    <w:multiLevelType w:val="hybridMultilevel"/>
    <w:tmpl w:val="DEC02F1E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84245"/>
    <w:multiLevelType w:val="multilevel"/>
    <w:tmpl w:val="0EB0EE2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A0633F4"/>
    <w:multiLevelType w:val="hybridMultilevel"/>
    <w:tmpl w:val="F0160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30906"/>
    <w:multiLevelType w:val="hybridMultilevel"/>
    <w:tmpl w:val="AEEE94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924599"/>
    <w:multiLevelType w:val="hybridMultilevel"/>
    <w:tmpl w:val="E70C721E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4A5197"/>
    <w:multiLevelType w:val="hybridMultilevel"/>
    <w:tmpl w:val="111CC042"/>
    <w:lvl w:ilvl="0" w:tplc="A6EE9030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B80672"/>
    <w:multiLevelType w:val="hybridMultilevel"/>
    <w:tmpl w:val="E36E9A84"/>
    <w:lvl w:ilvl="0" w:tplc="D28E37BA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10309"/>
    <w:multiLevelType w:val="hybridMultilevel"/>
    <w:tmpl w:val="5F64F64C"/>
    <w:lvl w:ilvl="0" w:tplc="8934F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B5"/>
    <w:rsid w:val="0002173C"/>
    <w:rsid w:val="00033B48"/>
    <w:rsid w:val="00087EA5"/>
    <w:rsid w:val="00097867"/>
    <w:rsid w:val="000A0791"/>
    <w:rsid w:val="000B487E"/>
    <w:rsid w:val="000D11C5"/>
    <w:rsid w:val="000D3CE0"/>
    <w:rsid w:val="000D50BD"/>
    <w:rsid w:val="000F76F3"/>
    <w:rsid w:val="00111319"/>
    <w:rsid w:val="0011317F"/>
    <w:rsid w:val="00116BE0"/>
    <w:rsid w:val="00126C14"/>
    <w:rsid w:val="00170020"/>
    <w:rsid w:val="00195EBA"/>
    <w:rsid w:val="001E0F90"/>
    <w:rsid w:val="00207546"/>
    <w:rsid w:val="002243BF"/>
    <w:rsid w:val="0023316D"/>
    <w:rsid w:val="00253AEF"/>
    <w:rsid w:val="00262C4F"/>
    <w:rsid w:val="00273853"/>
    <w:rsid w:val="002828CF"/>
    <w:rsid w:val="00290A84"/>
    <w:rsid w:val="002A089C"/>
    <w:rsid w:val="002B4E86"/>
    <w:rsid w:val="002B5679"/>
    <w:rsid w:val="002D5F5D"/>
    <w:rsid w:val="002F1B13"/>
    <w:rsid w:val="003156E1"/>
    <w:rsid w:val="00326D28"/>
    <w:rsid w:val="00327CCA"/>
    <w:rsid w:val="00331E7C"/>
    <w:rsid w:val="0034603D"/>
    <w:rsid w:val="00352421"/>
    <w:rsid w:val="00363BDA"/>
    <w:rsid w:val="00374157"/>
    <w:rsid w:val="0038281F"/>
    <w:rsid w:val="00393773"/>
    <w:rsid w:val="003953BA"/>
    <w:rsid w:val="003A5DE1"/>
    <w:rsid w:val="003D6C9D"/>
    <w:rsid w:val="003E7981"/>
    <w:rsid w:val="003F746F"/>
    <w:rsid w:val="004021BA"/>
    <w:rsid w:val="004406E8"/>
    <w:rsid w:val="00476D41"/>
    <w:rsid w:val="00482E06"/>
    <w:rsid w:val="0048487D"/>
    <w:rsid w:val="004A210E"/>
    <w:rsid w:val="004A6F97"/>
    <w:rsid w:val="004C0B1E"/>
    <w:rsid w:val="005400BF"/>
    <w:rsid w:val="0059286C"/>
    <w:rsid w:val="005A6F98"/>
    <w:rsid w:val="005B0786"/>
    <w:rsid w:val="005C554A"/>
    <w:rsid w:val="00626521"/>
    <w:rsid w:val="00626736"/>
    <w:rsid w:val="0063170C"/>
    <w:rsid w:val="0064000F"/>
    <w:rsid w:val="00655621"/>
    <w:rsid w:val="00682BD9"/>
    <w:rsid w:val="0068607B"/>
    <w:rsid w:val="00687E15"/>
    <w:rsid w:val="006B1B38"/>
    <w:rsid w:val="006E5E59"/>
    <w:rsid w:val="006E7FE5"/>
    <w:rsid w:val="006F25A5"/>
    <w:rsid w:val="007129AC"/>
    <w:rsid w:val="00743629"/>
    <w:rsid w:val="00752F08"/>
    <w:rsid w:val="00760CD1"/>
    <w:rsid w:val="00776A9D"/>
    <w:rsid w:val="00784A53"/>
    <w:rsid w:val="007903F5"/>
    <w:rsid w:val="007961E5"/>
    <w:rsid w:val="00797BA5"/>
    <w:rsid w:val="007B5D2F"/>
    <w:rsid w:val="007B6A10"/>
    <w:rsid w:val="007C67AE"/>
    <w:rsid w:val="007D4064"/>
    <w:rsid w:val="007F18BB"/>
    <w:rsid w:val="007F3F67"/>
    <w:rsid w:val="008001E8"/>
    <w:rsid w:val="008067D8"/>
    <w:rsid w:val="00812C7A"/>
    <w:rsid w:val="0086022A"/>
    <w:rsid w:val="00864283"/>
    <w:rsid w:val="00865A03"/>
    <w:rsid w:val="008A32E3"/>
    <w:rsid w:val="008A6D7B"/>
    <w:rsid w:val="008B7CFE"/>
    <w:rsid w:val="008D2A49"/>
    <w:rsid w:val="008E26A3"/>
    <w:rsid w:val="009036FD"/>
    <w:rsid w:val="00932C53"/>
    <w:rsid w:val="0095032E"/>
    <w:rsid w:val="009618B6"/>
    <w:rsid w:val="0097115A"/>
    <w:rsid w:val="00975D4C"/>
    <w:rsid w:val="00986D2A"/>
    <w:rsid w:val="009A3892"/>
    <w:rsid w:val="009B6F84"/>
    <w:rsid w:val="009C0D2C"/>
    <w:rsid w:val="009C24C6"/>
    <w:rsid w:val="00A70A40"/>
    <w:rsid w:val="00A7562D"/>
    <w:rsid w:val="00AA44F1"/>
    <w:rsid w:val="00AB3DCE"/>
    <w:rsid w:val="00AC54E3"/>
    <w:rsid w:val="00AD2826"/>
    <w:rsid w:val="00AE6C47"/>
    <w:rsid w:val="00B0201A"/>
    <w:rsid w:val="00B16A84"/>
    <w:rsid w:val="00B17DC9"/>
    <w:rsid w:val="00B24E2E"/>
    <w:rsid w:val="00B429A3"/>
    <w:rsid w:val="00B51ADC"/>
    <w:rsid w:val="00B66FBE"/>
    <w:rsid w:val="00BA5F87"/>
    <w:rsid w:val="00BB77B4"/>
    <w:rsid w:val="00BB7D7A"/>
    <w:rsid w:val="00BD4B8D"/>
    <w:rsid w:val="00BE600B"/>
    <w:rsid w:val="00C076AB"/>
    <w:rsid w:val="00C10FCB"/>
    <w:rsid w:val="00C20442"/>
    <w:rsid w:val="00C224A3"/>
    <w:rsid w:val="00C259FB"/>
    <w:rsid w:val="00C3537A"/>
    <w:rsid w:val="00C36682"/>
    <w:rsid w:val="00C50A35"/>
    <w:rsid w:val="00C50FF2"/>
    <w:rsid w:val="00C51DE3"/>
    <w:rsid w:val="00C55F78"/>
    <w:rsid w:val="00C97E8E"/>
    <w:rsid w:val="00CA26CB"/>
    <w:rsid w:val="00CA2F6A"/>
    <w:rsid w:val="00CC2121"/>
    <w:rsid w:val="00CC2DB6"/>
    <w:rsid w:val="00CC3160"/>
    <w:rsid w:val="00CD06A2"/>
    <w:rsid w:val="00CE7652"/>
    <w:rsid w:val="00CF3AE6"/>
    <w:rsid w:val="00D05D23"/>
    <w:rsid w:val="00D1327B"/>
    <w:rsid w:val="00D17FDA"/>
    <w:rsid w:val="00D272B5"/>
    <w:rsid w:val="00D332D9"/>
    <w:rsid w:val="00D425F7"/>
    <w:rsid w:val="00D72B24"/>
    <w:rsid w:val="00D82A98"/>
    <w:rsid w:val="00D85899"/>
    <w:rsid w:val="00D86FB0"/>
    <w:rsid w:val="00D94DE5"/>
    <w:rsid w:val="00DA748F"/>
    <w:rsid w:val="00DB5C37"/>
    <w:rsid w:val="00DC10E5"/>
    <w:rsid w:val="00DE2B6D"/>
    <w:rsid w:val="00DE6271"/>
    <w:rsid w:val="00DF0C3D"/>
    <w:rsid w:val="00DF4DEB"/>
    <w:rsid w:val="00E047FD"/>
    <w:rsid w:val="00E05604"/>
    <w:rsid w:val="00E10F58"/>
    <w:rsid w:val="00E207C1"/>
    <w:rsid w:val="00E24CDF"/>
    <w:rsid w:val="00E316B0"/>
    <w:rsid w:val="00E56185"/>
    <w:rsid w:val="00E64350"/>
    <w:rsid w:val="00E714FC"/>
    <w:rsid w:val="00E803AD"/>
    <w:rsid w:val="00E81983"/>
    <w:rsid w:val="00EA3770"/>
    <w:rsid w:val="00EB2702"/>
    <w:rsid w:val="00EB4504"/>
    <w:rsid w:val="00ED15CD"/>
    <w:rsid w:val="00F0079B"/>
    <w:rsid w:val="00F03AF9"/>
    <w:rsid w:val="00F127F4"/>
    <w:rsid w:val="00F26BCF"/>
    <w:rsid w:val="00F32023"/>
    <w:rsid w:val="00F73AB2"/>
    <w:rsid w:val="00F81CCD"/>
    <w:rsid w:val="00F8405A"/>
    <w:rsid w:val="00F85938"/>
    <w:rsid w:val="00FA5D80"/>
    <w:rsid w:val="00FD3B4E"/>
    <w:rsid w:val="00FF36C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2D97A"/>
  <w15:chartTrackingRefBased/>
  <w15:docId w15:val="{84EA0D49-AD9F-467A-9C04-7BD67EF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B5"/>
  </w:style>
  <w:style w:type="paragraph" w:styleId="Footer">
    <w:name w:val="footer"/>
    <w:basedOn w:val="Normal"/>
    <w:link w:val="FooterChar"/>
    <w:uiPriority w:val="99"/>
    <w:unhideWhenUsed/>
    <w:rsid w:val="00D2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B5"/>
  </w:style>
  <w:style w:type="paragraph" w:styleId="ListParagraph">
    <w:name w:val="List Paragraph"/>
    <w:basedOn w:val="Normal"/>
    <w:uiPriority w:val="34"/>
    <w:qFormat/>
    <w:rsid w:val="00D272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6F98"/>
    <w:rPr>
      <w:rFonts w:ascii="Times New Roman" w:hAnsi="Times New Roman" w:cs="Angsan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7436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6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0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2023-01-31T02:48:00Z</cp:lastPrinted>
  <dcterms:created xsi:type="dcterms:W3CDTF">2022-12-26T04:20:00Z</dcterms:created>
  <dcterms:modified xsi:type="dcterms:W3CDTF">2023-02-02T05:46:00Z</dcterms:modified>
</cp:coreProperties>
</file>